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DF843" w14:textId="707325CA" w:rsidR="00C75D59" w:rsidRDefault="00000000" w:rsidP="002066F3">
      <w:pPr>
        <w:jc w:val="right"/>
        <w:rPr>
          <w:rFonts w:cs="Calibri"/>
        </w:rPr>
      </w:pPr>
      <w:r>
        <w:rPr>
          <w:rFonts w:cs="Calibri"/>
        </w:rPr>
        <w:t>Załącznik nr 1 do umowy Nr …../Oc/2025 z dnia……………2025 r.</w:t>
      </w:r>
    </w:p>
    <w:p w14:paraId="24CA156F" w14:textId="77777777" w:rsidR="00C75D59" w:rsidRDefault="00000000" w:rsidP="002066F3">
      <w:pPr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Harmonogram rzeczowo - finansowy</w:t>
      </w:r>
    </w:p>
    <w:p w14:paraId="77A4F6CC" w14:textId="77777777" w:rsidR="00C75D59" w:rsidRDefault="00000000" w:rsidP="002066F3">
      <w:pPr>
        <w:pStyle w:val="Standard"/>
        <w:jc w:val="center"/>
        <w:rPr>
          <w:rFonts w:hint="eastAsia"/>
        </w:rPr>
      </w:pPr>
      <w:r>
        <w:rPr>
          <w:rFonts w:cs="Calibri"/>
        </w:rPr>
        <w:t>zamówienia pn.</w:t>
      </w:r>
      <w:r>
        <w:rPr>
          <w:rFonts w:eastAsia="Times New Roman" w:cs="Calibri"/>
          <w:lang w:eastAsia="pl-PL"/>
        </w:rPr>
        <w:t xml:space="preserve"> </w:t>
      </w:r>
      <w:r>
        <w:rPr>
          <w:rStyle w:val="StrongEmphasis"/>
          <w:rFonts w:ascii="Calibri" w:hAnsi="Calibri"/>
        </w:rPr>
        <w:t>„Sprzedaż i dostawa agregatów prądotwórczych wraz z podłączeniem”</w:t>
      </w:r>
    </w:p>
    <w:p w14:paraId="0E9CE826" w14:textId="77777777" w:rsidR="00C75D59" w:rsidRDefault="00000000" w:rsidP="002066F3">
      <w:pPr>
        <w:pStyle w:val="Textbody"/>
        <w:spacing w:line="240" w:lineRule="auto"/>
        <w:jc w:val="center"/>
        <w:rPr>
          <w:rFonts w:hint="eastAsia"/>
        </w:rPr>
      </w:pPr>
      <w:r>
        <w:rPr>
          <w:rStyle w:val="StrongEmphasis"/>
          <w:rFonts w:ascii="Calibri" w:hAnsi="Calibri"/>
        </w:rPr>
        <w:t>w ramach programu:</w:t>
      </w:r>
    </w:p>
    <w:p w14:paraId="3482ACFB" w14:textId="77777777" w:rsidR="00C75D59" w:rsidRDefault="00000000" w:rsidP="002066F3">
      <w:pPr>
        <w:pStyle w:val="Textbody"/>
        <w:spacing w:line="240" w:lineRule="auto"/>
        <w:ind w:hanging="2"/>
        <w:jc w:val="center"/>
        <w:rPr>
          <w:rFonts w:hint="eastAsia"/>
        </w:rPr>
      </w:pPr>
      <w:r>
        <w:rPr>
          <w:rStyle w:val="StrongEmphasis"/>
          <w:rFonts w:ascii="Calibri" w:hAnsi="Calibri"/>
        </w:rPr>
        <w:t xml:space="preserve"> ,,Wojewódzkiego Programu Ochrony Ludności i Obrony Cywilnej”.</w:t>
      </w:r>
    </w:p>
    <w:tbl>
      <w:tblPr>
        <w:tblW w:w="10207" w:type="dxa"/>
        <w:tblInd w:w="-4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410"/>
        <w:gridCol w:w="850"/>
        <w:gridCol w:w="709"/>
        <w:gridCol w:w="1701"/>
        <w:gridCol w:w="1984"/>
        <w:gridCol w:w="1843"/>
      </w:tblGrid>
      <w:tr w:rsidR="00C75D59" w14:paraId="63954563" w14:textId="77777777"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2F559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B1AD9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19D33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86102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Ilość</w:t>
            </w:r>
          </w:p>
          <w:p w14:paraId="5EEE4C09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EBF4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Cena jednostkowa</w:t>
            </w:r>
          </w:p>
          <w:p w14:paraId="3A53E50E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715D7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</w:t>
            </w:r>
          </w:p>
          <w:p w14:paraId="3C5DA515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netto</w:t>
            </w:r>
          </w:p>
          <w:p w14:paraId="6F92F782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42E311B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(kol. 4 x kol. 5)</w:t>
            </w:r>
          </w:p>
          <w:p w14:paraId="2B1ED4D1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D72114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</w:t>
            </w:r>
          </w:p>
          <w:p w14:paraId="501CDD39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brutto</w:t>
            </w:r>
          </w:p>
          <w:p w14:paraId="7E5FAF31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7D0E2B0" w14:textId="366D7A2F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(kol. 6 x </w:t>
            </w:r>
            <w:r w:rsidR="00501CA7">
              <w:rPr>
                <w:rFonts w:eastAsia="Times New Roman" w:cs="Calibri"/>
                <w:sz w:val="20"/>
                <w:szCs w:val="20"/>
                <w:lang w:eastAsia="pl-PL"/>
              </w:rPr>
              <w:t>…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%VAT)</w:t>
            </w:r>
          </w:p>
        </w:tc>
      </w:tr>
      <w:tr w:rsidR="00C75D59" w14:paraId="502E1DD1" w14:textId="77777777"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3E3CB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6D41C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42FA1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41E44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9C3F6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F831D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B5EC12" w14:textId="77777777" w:rsidR="00C75D59" w:rsidRDefault="0000000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7</w:t>
            </w:r>
          </w:p>
        </w:tc>
      </w:tr>
      <w:tr w:rsidR="00C75D59" w14:paraId="44924D3F" w14:textId="77777777">
        <w:trPr>
          <w:trHeight w:val="264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ACC5F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F0C24" w14:textId="77777777" w:rsidR="00C75D59" w:rsidRDefault="0000000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Generator wyszczególniony w wykazie parametrów technicznych stanowiący załącznik nr 3 do SWZ </w:t>
            </w:r>
          </w:p>
          <w:p w14:paraId="72417A52" w14:textId="77777777" w:rsidR="00C75D59" w:rsidRDefault="0000000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pod poz. 1 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E934C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5C006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471DB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C9EE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1F948A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7441AD45" w14:textId="77777777">
        <w:trPr>
          <w:trHeight w:val="264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EEE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D1086" w14:textId="77777777" w:rsidR="00C75D59" w:rsidRDefault="0000000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Generator wyszczególniony w wykazie parametrów technicznych stanowiący załącznik nr 3 do SWZ</w:t>
            </w:r>
          </w:p>
          <w:p w14:paraId="7AAF92E8" w14:textId="77777777" w:rsidR="00C75D59" w:rsidRDefault="0000000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pod poz. 2 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D142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F97EE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48630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CBBAC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8A654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56C48C90" w14:textId="77777777">
        <w:trPr>
          <w:trHeight w:val="264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1838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AE267" w14:textId="77777777" w:rsidR="00C75D59" w:rsidRDefault="0000000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Generator wyszczególniony w wykazie parametrów technicznych stanowiący załącznik nr 3 do SWZ</w:t>
            </w:r>
          </w:p>
          <w:p w14:paraId="313C5CE4" w14:textId="77777777" w:rsidR="00C75D59" w:rsidRDefault="0000000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pod poz. 3 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457A3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30CFD" w14:textId="14D286C4" w:rsidR="00C75D59" w:rsidRDefault="006137B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1AA7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6338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101A0E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69AD4022" w14:textId="77777777">
        <w:tc>
          <w:tcPr>
            <w:tcW w:w="71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16AA9" w14:textId="799C5623" w:rsidR="00C75D59" w:rsidRDefault="006137B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5BC59" w14:textId="77777777" w:rsidR="00C75D59" w:rsidRDefault="0000000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Układ sterowania SZR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76BD5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0D1D9" w14:textId="7AEC1FEF" w:rsidR="00C75D59" w:rsidRDefault="006137B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F5B41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CBC42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CEFC2E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5E81D933" w14:textId="77777777">
        <w:tc>
          <w:tcPr>
            <w:tcW w:w="71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246DF" w14:textId="35C6A631" w:rsidR="00C75D59" w:rsidRDefault="006137B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5AFC7" w14:textId="77777777" w:rsidR="00C75D59" w:rsidRDefault="0000000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Podłączenie do instalacji elektrycznej, uruchomienie, próby i testy oraz przeszkolenie obsługi.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54C2C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F685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9318C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E8A8D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25E9AA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49292718" w14:textId="77777777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66D71" w14:textId="288D3330" w:rsidR="00C75D59" w:rsidRDefault="006137B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161D0" w14:textId="77777777" w:rsidR="00C75D59" w:rsidRDefault="00000000">
            <w:pPr>
              <w:spacing w:after="0"/>
              <w:rPr>
                <w:rFonts w:cs="Calibri"/>
                <w:sz w:val="20"/>
                <w:szCs w:val="20"/>
                <w:lang w:val="en-AU"/>
              </w:rPr>
            </w:pPr>
            <w:r>
              <w:rPr>
                <w:rFonts w:cs="Calibri"/>
                <w:sz w:val="20"/>
                <w:szCs w:val="20"/>
                <w:lang w:val="en-AU"/>
              </w:rPr>
              <w:t xml:space="preserve">Wykonanie i uzgodnienie: dokumentacji technicznej zasilenia rezerwowego, Instrukcji Ruchu i Eksploatacji agregatu prądotwórczego,  powykonawcza dokumentacja techniczna.  Protokoły pomiarów badania izolacji i skuteczności ochrony przeciwporażeniowej. </w:t>
            </w:r>
          </w:p>
          <w:p w14:paraId="652259A1" w14:textId="77777777" w:rsidR="00C75D59" w:rsidRDefault="00C75D59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55312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kpl.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0D4B9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D885D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51261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4EEEBA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431666B1" w14:textId="77777777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D8F2C" w14:textId="0B85D67D" w:rsidR="00C75D59" w:rsidRDefault="006137B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A6174" w14:textId="77777777" w:rsidR="00C75D59" w:rsidRDefault="00000000">
            <w:pPr>
              <w:pStyle w:val="Default"/>
            </w:pPr>
            <w:r>
              <w:rPr>
                <w:sz w:val="20"/>
                <w:szCs w:val="20"/>
                <w:lang w:val="en-AU"/>
              </w:rPr>
              <w:t xml:space="preserve">wykonanie przyłącza od agregatu do istniejącego złącza w budynku </w:t>
            </w:r>
            <w:r>
              <w:rPr>
                <w:rFonts w:cs="Times New Roman"/>
                <w:sz w:val="20"/>
                <w:szCs w:val="20"/>
              </w:rPr>
              <w:t>Zespół Szkół nr 1 im. Marii Sklodowskiej Curie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lastRenderedPageBreak/>
              <w:t>ul. Świętojańska 89</w:t>
            </w:r>
            <w:r>
              <w:rPr>
                <w:rFonts w:cs="Times New Roman"/>
                <w:sz w:val="20"/>
                <w:szCs w:val="20"/>
              </w:rPr>
              <w:br/>
              <w:t>07-200 Wyszków</w:t>
            </w:r>
          </w:p>
          <w:p w14:paraId="02796A26" w14:textId="77777777" w:rsidR="00C75D59" w:rsidRDefault="00C75D59">
            <w:pPr>
              <w:spacing w:after="0"/>
              <w:rPr>
                <w:rFonts w:cs="Calibri"/>
                <w:sz w:val="20"/>
                <w:szCs w:val="20"/>
                <w:lang w:val="en-A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9E077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4F299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BBF59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899D8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2A526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536121F2" w14:textId="77777777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E5D81" w14:textId="25A1CAE5" w:rsidR="00C75D59" w:rsidRDefault="006137B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60976" w14:textId="77777777" w:rsidR="00C75D59" w:rsidRDefault="00000000">
            <w:pPr>
              <w:pStyle w:val="Default"/>
            </w:pPr>
            <w:r>
              <w:rPr>
                <w:sz w:val="20"/>
                <w:szCs w:val="20"/>
                <w:lang w:val="en-AU"/>
              </w:rPr>
              <w:t xml:space="preserve">wykonanie przyłącza od agregatu do istniejącego złącza w budynku </w:t>
            </w:r>
            <w:r>
              <w:rPr>
                <w:rFonts w:cs="Times New Roman"/>
                <w:sz w:val="20"/>
                <w:szCs w:val="20"/>
              </w:rPr>
              <w:t>I Liceum Ogólnokształcące im. C.K.Norwida</w:t>
            </w:r>
            <w:r>
              <w:rPr>
                <w:rFonts w:cs="Times New Roman"/>
                <w:sz w:val="20"/>
                <w:szCs w:val="20"/>
              </w:rPr>
              <w:br/>
              <w:t>ul. 11 Listopada 1</w:t>
            </w:r>
            <w:r>
              <w:rPr>
                <w:rFonts w:cs="Times New Roman"/>
                <w:sz w:val="20"/>
                <w:szCs w:val="20"/>
              </w:rPr>
              <w:br/>
              <w:t>07-200 Wyszków</w:t>
            </w:r>
          </w:p>
          <w:p w14:paraId="68A5C769" w14:textId="77777777" w:rsidR="00C75D59" w:rsidRDefault="00C75D59">
            <w:pPr>
              <w:spacing w:after="0"/>
              <w:rPr>
                <w:rFonts w:cs="Calibri"/>
                <w:sz w:val="20"/>
                <w:szCs w:val="20"/>
                <w:lang w:val="en-A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FF54A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F22C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4571A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E6779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645D6F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04C48550" w14:textId="77777777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02AB6" w14:textId="5BB965AF" w:rsidR="00C75D59" w:rsidRDefault="006137B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3743E" w14:textId="77777777" w:rsidR="00C75D59" w:rsidRDefault="00000000">
            <w:pPr>
              <w:pStyle w:val="Default"/>
            </w:pPr>
            <w:r>
              <w:rPr>
                <w:sz w:val="20"/>
                <w:szCs w:val="20"/>
                <w:lang w:val="en-AU"/>
              </w:rPr>
              <w:t xml:space="preserve">wykonanie przyłącza od agregatu do istniejącego złącza w budynku </w:t>
            </w:r>
            <w:r>
              <w:rPr>
                <w:rFonts w:cs="Times New Roman"/>
                <w:sz w:val="20"/>
                <w:szCs w:val="20"/>
              </w:rPr>
              <w:t xml:space="preserve">Centrum Edukacji Zawodowej i Ustawicznej ,,Kopernik’’ w Wyszkowie </w:t>
            </w:r>
          </w:p>
          <w:p w14:paraId="609F261E" w14:textId="77777777" w:rsidR="00C75D59" w:rsidRDefault="0000000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ul. Świętojańska 82C, </w:t>
            </w:r>
          </w:p>
          <w:p w14:paraId="5486448F" w14:textId="77777777" w:rsidR="00C75D59" w:rsidRDefault="0000000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07-200 Wyszków</w:t>
            </w:r>
          </w:p>
          <w:p w14:paraId="3E00FEDC" w14:textId="77777777" w:rsidR="00C75D59" w:rsidRDefault="00C75D59">
            <w:pPr>
              <w:spacing w:after="0"/>
              <w:rPr>
                <w:rFonts w:cs="Calibri"/>
                <w:sz w:val="20"/>
                <w:szCs w:val="20"/>
                <w:lang w:val="en-A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E20C1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B55FE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ECEDC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2A2BF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DA1E2E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2D35BF81" w14:textId="77777777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AF3D3" w14:textId="077AE311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6137B9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8A67B" w14:textId="77777777" w:rsidR="00C75D59" w:rsidRDefault="00000000">
            <w:pPr>
              <w:pStyle w:val="Default"/>
            </w:pPr>
            <w:r>
              <w:rPr>
                <w:sz w:val="20"/>
                <w:szCs w:val="20"/>
                <w:lang w:val="en-AU"/>
              </w:rPr>
              <w:t xml:space="preserve">wykonanie przyłącza od agregatu do istniejącego złącza w budynku </w:t>
            </w:r>
            <w:r>
              <w:rPr>
                <w:rFonts w:cs="Times New Roman"/>
                <w:sz w:val="20"/>
                <w:szCs w:val="20"/>
              </w:rPr>
              <w:t xml:space="preserve">Zespół Szkół w Długosiodle </w:t>
            </w:r>
          </w:p>
          <w:p w14:paraId="23078B9F" w14:textId="77777777" w:rsidR="00C75D59" w:rsidRDefault="0000000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ul. Poniatowskiego 25</w:t>
            </w:r>
            <w:r>
              <w:rPr>
                <w:rFonts w:cs="Times New Roman"/>
                <w:sz w:val="20"/>
                <w:szCs w:val="20"/>
              </w:rPr>
              <w:br/>
              <w:t>07-210 Długosiodło</w:t>
            </w:r>
          </w:p>
          <w:p w14:paraId="7384102A" w14:textId="77777777" w:rsidR="00C75D59" w:rsidRDefault="00C75D59">
            <w:pPr>
              <w:spacing w:after="0"/>
              <w:rPr>
                <w:rFonts w:cs="Calibri"/>
                <w:sz w:val="20"/>
                <w:szCs w:val="20"/>
                <w:lang w:val="en-A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D02B3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D4A64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BD577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908E0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8660A0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7BEB8A82" w14:textId="77777777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0887D" w14:textId="2A08ABBD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6137B9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0E7F8" w14:textId="77777777" w:rsidR="00C75D59" w:rsidRDefault="00000000">
            <w:pPr>
              <w:pStyle w:val="Default"/>
            </w:pPr>
            <w:r>
              <w:rPr>
                <w:sz w:val="20"/>
                <w:szCs w:val="20"/>
                <w:lang w:val="en-AU"/>
              </w:rPr>
              <w:t xml:space="preserve">wykonanie przyłącza od agregatu do istniejącego złącza w budynku </w:t>
            </w:r>
            <w:r>
              <w:rPr>
                <w:rFonts w:cs="Times New Roman"/>
                <w:sz w:val="20"/>
                <w:szCs w:val="20"/>
              </w:rPr>
              <w:t xml:space="preserve">Specjalny Ośrodek Szkolno - Wychowawczy im. Marii Konopnickiej w Wyszkowie </w:t>
            </w:r>
          </w:p>
          <w:p w14:paraId="114FF6A8" w14:textId="77777777" w:rsidR="00C75D59" w:rsidRDefault="0000000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Ul. Zakolejowa 15A</w:t>
            </w:r>
          </w:p>
          <w:p w14:paraId="43B6422E" w14:textId="77777777" w:rsidR="00C75D59" w:rsidRDefault="0000000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07-200 Wyszków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5AC90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9DF96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35E13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CDDE9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EA19C6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38FEF6F9" w14:textId="77777777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D854E" w14:textId="0CF2F57E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6137B9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FC059" w14:textId="77777777" w:rsidR="00C75D59" w:rsidRDefault="00000000">
            <w:pPr>
              <w:pStyle w:val="Default"/>
            </w:pPr>
            <w:r>
              <w:rPr>
                <w:sz w:val="20"/>
                <w:szCs w:val="20"/>
                <w:lang w:val="en-AU"/>
              </w:rPr>
              <w:t xml:space="preserve">wykonanie przyłącza od agregatu do istniejącego złącza w budynku </w:t>
            </w:r>
            <w:r>
              <w:rPr>
                <w:rFonts w:cs="Times New Roman"/>
                <w:sz w:val="20"/>
                <w:szCs w:val="20"/>
              </w:rPr>
              <w:t xml:space="preserve">Zespół Szkół Specjalnych w Brańszczyku </w:t>
            </w:r>
          </w:p>
          <w:p w14:paraId="53630D51" w14:textId="77777777" w:rsidR="00C75D59" w:rsidRDefault="0000000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Ul. Jana Pawła II 30</w:t>
            </w:r>
          </w:p>
          <w:p w14:paraId="1A02C75A" w14:textId="77777777" w:rsidR="00C75D59" w:rsidRDefault="0000000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07-221 Brańszczyk </w:t>
            </w:r>
          </w:p>
          <w:p w14:paraId="77A682E3" w14:textId="77777777" w:rsidR="00C75D59" w:rsidRDefault="00C75D59">
            <w:pPr>
              <w:spacing w:after="0"/>
              <w:rPr>
                <w:rFonts w:cs="Calibri"/>
                <w:sz w:val="20"/>
                <w:szCs w:val="20"/>
                <w:lang w:val="en-A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82B56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3593C" w14:textId="77777777" w:rsidR="00C75D59" w:rsidRDefault="0000000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32838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A283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49884E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75D59" w14:paraId="7B8A4854" w14:textId="77777777">
        <w:trPr>
          <w:trHeight w:val="359"/>
        </w:trPr>
        <w:tc>
          <w:tcPr>
            <w:tcW w:w="6380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571D2" w14:textId="77777777" w:rsidR="00C75D59" w:rsidRDefault="00000000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Razem netto: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C4414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CC9559" w14:textId="77777777" w:rsidR="00C75D59" w:rsidRDefault="00C75D5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75D59" w14:paraId="4C3CB010" w14:textId="77777777">
        <w:trPr>
          <w:trHeight w:val="339"/>
        </w:trPr>
        <w:tc>
          <w:tcPr>
            <w:tcW w:w="6380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5A5EC" w14:textId="77777777" w:rsidR="00C75D59" w:rsidRDefault="00C75D59">
            <w:pPr>
              <w:spacing w:after="0"/>
              <w:jc w:val="right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ABAF553" w14:textId="720A6024" w:rsidR="00C75D59" w:rsidRDefault="00000000">
            <w:pPr>
              <w:spacing w:after="0"/>
              <w:jc w:val="right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VAT </w:t>
            </w:r>
            <w:r w:rsidR="00501CA7">
              <w:rPr>
                <w:rFonts w:eastAsia="Times New Roman" w:cs="Calibri"/>
                <w:sz w:val="20"/>
                <w:szCs w:val="20"/>
                <w:lang w:eastAsia="pl-PL"/>
              </w:rPr>
              <w:t>….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23989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461912" w14:textId="77777777" w:rsidR="00C75D59" w:rsidRDefault="00C75D59">
            <w:pPr>
              <w:spacing w:after="0"/>
              <w:jc w:val="center"/>
            </w:pPr>
          </w:p>
        </w:tc>
      </w:tr>
      <w:tr w:rsidR="00C75D59" w14:paraId="088BFBE7" w14:textId="77777777" w:rsidTr="002066F3">
        <w:trPr>
          <w:trHeight w:val="448"/>
        </w:trPr>
        <w:tc>
          <w:tcPr>
            <w:tcW w:w="6380" w:type="dxa"/>
            <w:gridSpan w:val="5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EA3" w14:textId="77777777" w:rsidR="00C75D59" w:rsidRDefault="00C75D59">
            <w:pPr>
              <w:spacing w:after="0"/>
              <w:jc w:val="right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EDED17A" w14:textId="77777777" w:rsidR="00C75D59" w:rsidRDefault="00000000">
            <w:pPr>
              <w:spacing w:after="0"/>
              <w:jc w:val="right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Razem brutto:</w:t>
            </w:r>
          </w:p>
          <w:p w14:paraId="3516FC21" w14:textId="77777777" w:rsidR="00C75D59" w:rsidRDefault="00C75D59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34A6A" w14:textId="77777777" w:rsidR="00C75D59" w:rsidRDefault="00C75D59">
            <w:pPr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DAA8D6" w14:textId="77777777" w:rsidR="00C75D59" w:rsidRDefault="00C75D59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7D4B7E71" w14:textId="77777777" w:rsidR="00C75D59" w:rsidRDefault="00C75D59">
      <w:pPr>
        <w:rPr>
          <w:rFonts w:cs="Calibri"/>
        </w:rPr>
      </w:pPr>
    </w:p>
    <w:p w14:paraId="543EB7BA" w14:textId="77777777" w:rsidR="00C75D59" w:rsidRDefault="00000000">
      <w:pPr>
        <w:widowControl w:val="0"/>
        <w:autoSpaceDE w:val="0"/>
        <w:spacing w:after="0"/>
        <w:ind w:left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ZAMAWIAJĄCY:</w:t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  <w:t xml:space="preserve">WYKONAWCA:  </w:t>
      </w:r>
    </w:p>
    <w:p w14:paraId="7E74804C" w14:textId="77777777" w:rsidR="00C75D59" w:rsidRDefault="00C75D59">
      <w:pPr>
        <w:rPr>
          <w:rFonts w:cs="Calibri"/>
        </w:rPr>
      </w:pPr>
    </w:p>
    <w:sectPr w:rsidR="00C75D59" w:rsidSect="0061628E">
      <w:headerReference w:type="default" r:id="rId6"/>
      <w:pgSz w:w="11906" w:h="16838"/>
      <w:pgMar w:top="568" w:right="1417" w:bottom="1417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58AD6" w14:textId="77777777" w:rsidR="002D388F" w:rsidRDefault="002D388F">
      <w:pPr>
        <w:spacing w:after="0"/>
      </w:pPr>
      <w:r>
        <w:separator/>
      </w:r>
    </w:p>
  </w:endnote>
  <w:endnote w:type="continuationSeparator" w:id="0">
    <w:p w14:paraId="43782553" w14:textId="77777777" w:rsidR="002D388F" w:rsidRDefault="002D38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41E57" w14:textId="77777777" w:rsidR="002D388F" w:rsidRDefault="002D388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4D553D8" w14:textId="77777777" w:rsidR="002D388F" w:rsidRDefault="002D38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C36B3" w14:textId="77777777" w:rsidR="005112E5" w:rsidRDefault="005112E5">
    <w:pPr>
      <w:pStyle w:val="NormalnyWeb"/>
    </w:pPr>
  </w:p>
  <w:p w14:paraId="5F2B31D7" w14:textId="77777777" w:rsidR="005112E5" w:rsidRDefault="005112E5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59"/>
    <w:rsid w:val="000B4C40"/>
    <w:rsid w:val="002066F3"/>
    <w:rsid w:val="0027272C"/>
    <w:rsid w:val="002B3B8F"/>
    <w:rsid w:val="002D388F"/>
    <w:rsid w:val="0050033A"/>
    <w:rsid w:val="005014B8"/>
    <w:rsid w:val="00501CA7"/>
    <w:rsid w:val="005112E5"/>
    <w:rsid w:val="006137B9"/>
    <w:rsid w:val="0061628E"/>
    <w:rsid w:val="006C2F50"/>
    <w:rsid w:val="007252A1"/>
    <w:rsid w:val="00740819"/>
    <w:rsid w:val="00AD7CB8"/>
    <w:rsid w:val="00C7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C2B2"/>
  <w15:docId w15:val="{27B2FAA5-C0AC-4D53-9BBB-6E8CCDE5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NormalnyWeb">
    <w:name w:val="Normal (Web)"/>
    <w:basedOn w:val="Normalny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  <w:spacing w:after="0"/>
    </w:pPr>
    <w:rPr>
      <w:rFonts w:cs="Calibri"/>
      <w:color w:val="000000"/>
      <w:kern w:val="3"/>
      <w:sz w:val="24"/>
      <w:szCs w:val="24"/>
      <w:lang w:eastAsia="zh-CN" w:bidi="hi-IN"/>
    </w:rPr>
  </w:style>
  <w:style w:type="paragraph" w:customStyle="1" w:styleId="Standard">
    <w:name w:val="Standard"/>
    <w:pPr>
      <w:suppressAutoHyphens/>
      <w:spacing w:after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Grzegorz Suchenek</dc:creator>
  <dc:description/>
  <cp:lastModifiedBy>Radosław Kulesza</cp:lastModifiedBy>
  <cp:revision>7</cp:revision>
  <cp:lastPrinted>2020-10-02T09:07:00Z</cp:lastPrinted>
  <dcterms:created xsi:type="dcterms:W3CDTF">2025-10-28T07:48:00Z</dcterms:created>
  <dcterms:modified xsi:type="dcterms:W3CDTF">2025-10-28T14:44:00Z</dcterms:modified>
</cp:coreProperties>
</file>